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1C" w:rsidRDefault="00E1731C" w:rsidP="00E17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731C" w:rsidRDefault="00E1731C" w:rsidP="00E17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Anglų kalbos mokytojo(s) Birutės Dručkutės nuotolinio mokymo turinys</w:t>
      </w:r>
    </w:p>
    <w:p w:rsidR="00E1731C" w:rsidRDefault="00E1731C" w:rsidP="00E17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5v, 6a, 6v, 7a, Iig, IIag, IIIg, IVg klasėms</w:t>
      </w:r>
    </w:p>
    <w:p w:rsidR="00E1731C" w:rsidRDefault="00E1731C" w:rsidP="00E17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gegužės 25-31 d, 2020</w:t>
      </w:r>
    </w:p>
    <w:p w:rsidR="00E1731C" w:rsidRDefault="00E1731C" w:rsidP="00E1731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     </w:t>
      </w:r>
    </w:p>
    <w:tbl>
      <w:tblPr>
        <w:tblStyle w:val="Lentelstinklelis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E1731C" w:rsidTr="00E173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E1731C" w:rsidTr="00E173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E" w:rsidRPr="00B41F59" w:rsidRDefault="00E1731C" w:rsidP="00EB26FE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5v </w:t>
            </w:r>
            <w:r w:rsidR="00EB2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Būdvardžių laipsniavimas</w:t>
            </w:r>
          </w:p>
          <w:p w:rsidR="00E1731C" w:rsidRDefault="00E1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Pavyzdžiai vadovėlyje, internetinėje aplinkoje</w:t>
            </w:r>
          </w:p>
          <w:p w:rsidR="00E1731C" w:rsidRDefault="00E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pamokos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Praktinės užduotys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refleksija, pamokos aptarimas formuojamas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E" w:rsidRDefault="00EB26FE" w:rsidP="00EB26FE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vadovėlio ON Screen, 95, GR6  puslapiai, pratybų On Screen 99 puslapiai</w:t>
            </w:r>
          </w:p>
          <w:p w:rsidR="00E1731C" w:rsidRDefault="00E1731C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C" w:rsidTr="00E173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Kelionės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Zoom pamokos metu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Praktinės užduotys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Pristatome projektinius darbus „Mano įdomiausia kelionė“</w:t>
            </w:r>
          </w:p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ketvirtadienis, gegužės 28 d. pamokos metu</w:t>
            </w:r>
          </w:p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formalus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Vadovėlis On Screen 2 puslapiai 23-27</w:t>
            </w:r>
          </w:p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Vadovėlis On Screen 2 puslapiai 28-31, 34-35</w:t>
            </w:r>
          </w:p>
        </w:tc>
      </w:tr>
      <w:tr w:rsidR="00E1731C" w:rsidTr="00E173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Žmonės ir vietovės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Zoom pamokose, pavyzdžiai vadovėlyje, internetinėje aplinkoje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Praktinė užduotis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b/>
              </w:rPr>
            </w:pPr>
            <w:r>
              <w:t>ilgalaikio namų daro pristatymas žodžiu pasirinkti įdomią, išskirtinę vietą, ar pastatą ir pristatyti pamokos metu 8-14 sakinių. Pavyzdžiai – tekstai vadovėlyje ir pratybose. Jeigu nenorite ar negalite susirasti medžiagos internete-galite pasirinkti vieną tekstą iš vadovėlio ir jį gražiai papasakoti.</w:t>
            </w:r>
            <w:r>
              <w:rPr>
                <w:b/>
              </w:rPr>
              <w:t xml:space="preserve">  </w:t>
            </w:r>
          </w:p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ketvirtadienis, gegužės 28 d. pamokos metu</w:t>
            </w:r>
          </w:p>
          <w:p w:rsidR="00E1731C" w:rsidRDefault="00E1731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formalus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Vadovėlis On Screen 2 puslapiai 118-121, 124-125,130; pratybų 64-65</w:t>
            </w:r>
          </w:p>
        </w:tc>
      </w:tr>
      <w:tr w:rsidR="00E1731C" w:rsidTr="00E173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IIag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Už/prieš rašinys/ Gramatika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Teorinė medžiaga ir pavyzdžiai vadovėlyje</w:t>
            </w:r>
          </w:p>
          <w:p w:rsidR="00E1731C" w:rsidRDefault="00E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pamoka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1C" w:rsidRDefault="00E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Praktinė užduotis</w:t>
            </w:r>
          </w:p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Parašyti for/against essay „A lot of young people are choosing to live at home while studying at university.Discuss the advantages and disadvantages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living at home or moving away fromhome whilst studying“ Give at least two arguments for and two argumenst against and support them .</w:t>
            </w:r>
            <w:r w:rsidR="00EB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(180-240 words.) iki gegužės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</w:p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formalus vertinimas </w:t>
            </w:r>
          </w:p>
          <w:p w:rsidR="00EB26FE" w:rsidRDefault="00EB26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refleksija kiekvienos pamokso metu, formuojamasis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Vadovėlis On ScreemB1+ puslapis 110-111, pratybos – puslapis 84, On Screen B1+ Writing Book puslapiai 6, 10-12</w:t>
            </w:r>
          </w:p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Gramatika: pratybos 148-157 puslapiai</w:t>
            </w:r>
          </w:p>
        </w:tc>
      </w:tr>
      <w:tr w:rsidR="00E1731C" w:rsidTr="00E173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IIIg </w:t>
            </w:r>
          </w:p>
          <w:p w:rsidR="00EB26FE" w:rsidRPr="00D501AB" w:rsidRDefault="00EB26FE" w:rsidP="00EB2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Tematinis žodynas</w:t>
            </w:r>
          </w:p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Mokomoji</w:t>
            </w:r>
          </w:p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medžiaga , pavyzdžiai vadovėlyje, internetinėje erdvėje</w:t>
            </w:r>
          </w:p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Zoom pamoka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Praktinės užduotys, savarankiškas darbas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temos apie priklausomybes atsiskaitymas- 3-4 minučių monologinė kalba</w:t>
            </w:r>
          </w:p>
          <w:p w:rsidR="00E1731C" w:rsidRDefault="00EB2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pirmadienis, gegužės 25</w:t>
            </w:r>
            <w:r w:rsidR="00E17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diena, pamokos metu</w:t>
            </w:r>
          </w:p>
          <w:p w:rsidR="00EB26FE" w:rsidRDefault="00EB2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refleksija pamokos metu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1C" w:rsidRDefault="00EB26FE">
            <w:pPr>
              <w:jc w:val="both"/>
            </w:pPr>
            <w:r>
              <w:t xml:space="preserve">pavyzdžiai  Success Upper-Intermediate 54-56 puslapiuose </w:t>
            </w:r>
            <w:r w:rsidR="00E1731C">
              <w:t>e</w:t>
            </w:r>
          </w:p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731C" w:rsidTr="00E173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6v </w:t>
            </w:r>
            <w:r>
              <w:t>Profesijos</w:t>
            </w:r>
          </w:p>
          <w:p w:rsidR="00E1731C" w:rsidRDefault="00E1731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Būtasis paprastasis laikas – used to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Pavyzdys vadovėlyje , Zoom pamoka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Pavyzdžių analizė, praktinės užduotys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atsiųsti nufotografuotus rezultatus į Tamo arba elektroniniu paštu </w:t>
            </w:r>
          </w:p>
          <w:p w:rsidR="00E1731C" w:rsidRDefault="00E1731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iki   gegužės 28 d., 17 val.                     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Pavyzdžiai ir taisyklės  vadovėlio On Screen2  33 puslapyje</w:t>
            </w:r>
          </w:p>
        </w:tc>
      </w:tr>
      <w:tr w:rsidR="00E1731C" w:rsidTr="00E173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 ig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Passive voice; the causative</w:t>
            </w:r>
          </w:p>
          <w:p w:rsidR="00E1731C" w:rsidRDefault="00E1731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Vadovėlis On Screen , pratybos</w:t>
            </w:r>
          </w:p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 pamoka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Praktinės užduotys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refleksija pamokos pabaigoje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Vadovėlis On Screen B1+ puslapis 58-59, GR11-GR12; pratybos puslapis 128-131</w:t>
            </w:r>
          </w:p>
        </w:tc>
      </w:tr>
      <w:tr w:rsidR="00E1731C" w:rsidTr="00E173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IIIg(vadavimas)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Infinitive/gerund</w:t>
            </w:r>
          </w:p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Zoom pamoka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Praktinės užduotys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pamokos aptarimas, refleksija formuojamas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C" w:rsidRDefault="00E173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Vadovėlis Success intermediate puslapis 153-154</w:t>
            </w:r>
          </w:p>
        </w:tc>
      </w:tr>
    </w:tbl>
    <w:p w:rsidR="00E1731C" w:rsidRDefault="00E1731C" w:rsidP="00E1731C"/>
    <w:p w:rsidR="00527175" w:rsidRDefault="00527175"/>
    <w:sectPr w:rsidR="005271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1C"/>
    <w:rsid w:val="00527175"/>
    <w:rsid w:val="00D77673"/>
    <w:rsid w:val="00E1731C"/>
    <w:rsid w:val="00E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0B1B9-4A2F-482E-AFC7-0F83DE42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731C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1731C"/>
    <w:rPr>
      <w:color w:val="0000FF" w:themeColor="hyperlink"/>
      <w:u w:val="single"/>
    </w:rPr>
  </w:style>
  <w:style w:type="table" w:customStyle="1" w:styleId="Lentelstinklelis2">
    <w:name w:val="Lentelės tinklelis2"/>
    <w:basedOn w:val="prastojilentel"/>
    <w:uiPriority w:val="39"/>
    <w:rsid w:val="00E173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2020-05-25T05:39:00Z</dcterms:created>
  <dcterms:modified xsi:type="dcterms:W3CDTF">2020-05-25T05:39:00Z</dcterms:modified>
</cp:coreProperties>
</file>